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BC11C6" w:rsidRPr="00DA703A" w:rsidRDefault="00BC11C6" w:rsidP="00BC11C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17</w:t>
      </w:r>
      <w:r w:rsidRPr="00DA703A">
        <w:rPr>
          <w:b/>
          <w:caps/>
          <w:sz w:val="24"/>
          <w:szCs w:val="24"/>
        </w:rPr>
        <w:t>/25-</w:t>
      </w:r>
      <w:r w:rsidR="00F834DA">
        <w:rPr>
          <w:b/>
          <w:caps/>
          <w:sz w:val="24"/>
          <w:szCs w:val="24"/>
        </w:rPr>
        <w:t>0</w:t>
      </w:r>
      <w:r w:rsidR="00C65F99">
        <w:rPr>
          <w:b/>
          <w:caps/>
          <w:sz w:val="24"/>
          <w:szCs w:val="24"/>
        </w:rPr>
        <w:t>9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29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BC11C6" w:rsidRPr="00DA703A" w:rsidRDefault="00BC11C6" w:rsidP="00BC11C6">
      <w:pPr>
        <w:jc w:val="center"/>
        <w:rPr>
          <w:sz w:val="24"/>
          <w:szCs w:val="24"/>
        </w:rPr>
      </w:pPr>
    </w:p>
    <w:p w:rsidR="00BC11C6" w:rsidRPr="00DA703A" w:rsidRDefault="00BC11C6" w:rsidP="00BC11C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BC11C6" w:rsidRPr="00DA703A" w:rsidRDefault="009024F7" w:rsidP="00BC11C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:rsidR="00BC11C6" w:rsidRPr="00DA703A" w:rsidRDefault="00BC11C6" w:rsidP="00BC11C6">
      <w:pPr>
        <w:jc w:val="center"/>
        <w:rPr>
          <w:b/>
          <w:sz w:val="24"/>
          <w:szCs w:val="24"/>
        </w:rPr>
      </w:pPr>
    </w:p>
    <w:p w:rsidR="00BC11C6" w:rsidRDefault="00BC11C6" w:rsidP="00BC11C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BC11C6" w:rsidRDefault="00BC11C6" w:rsidP="00BC11C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BC11C6" w:rsidRPr="00DA703A" w:rsidRDefault="00BC11C6" w:rsidP="00BC11C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>
        <w:rPr>
          <w:iCs/>
          <w:sz w:val="24"/>
          <w:szCs w:val="24"/>
        </w:rPr>
        <w:t xml:space="preserve">в отсутствие </w:t>
      </w:r>
      <w:r w:rsidR="00183DF5">
        <w:rPr>
          <w:iCs/>
          <w:sz w:val="24"/>
          <w:szCs w:val="24"/>
        </w:rPr>
        <w:t>адвоката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183DF5">
        <w:rPr>
          <w:sz w:val="24"/>
          <w:szCs w:val="24"/>
        </w:rPr>
        <w:t>З</w:t>
      </w:r>
      <w:r w:rsidR="009024F7">
        <w:rPr>
          <w:sz w:val="24"/>
          <w:szCs w:val="24"/>
        </w:rPr>
        <w:t>.</w:t>
      </w:r>
      <w:r w:rsidR="00183DF5">
        <w:rPr>
          <w:sz w:val="24"/>
          <w:szCs w:val="24"/>
        </w:rPr>
        <w:t>П.П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BC11C6" w:rsidRPr="00673A4D" w:rsidRDefault="00BC11C6" w:rsidP="000C6D4C">
      <w:pPr>
        <w:jc w:val="center"/>
        <w:rPr>
          <w:b/>
          <w:sz w:val="24"/>
          <w:szCs w:val="24"/>
        </w:rPr>
      </w:pPr>
    </w:p>
    <w:p w:rsidR="00183DF5" w:rsidRPr="00183DF5" w:rsidRDefault="00183DF5" w:rsidP="00BC11C6">
      <w:pPr>
        <w:ind w:firstLine="708"/>
        <w:jc w:val="both"/>
        <w:rPr>
          <w:sz w:val="24"/>
          <w:szCs w:val="24"/>
        </w:rPr>
      </w:pPr>
      <w:r w:rsidRPr="00183DF5">
        <w:rPr>
          <w:sz w:val="24"/>
          <w:szCs w:val="24"/>
        </w:rPr>
        <w:t xml:space="preserve">06.05.2020г. в Адвокатскую палату Московской области поступило представление первого вице-президента АПМО </w:t>
      </w:r>
      <w:proofErr w:type="spellStart"/>
      <w:r w:rsidRPr="00183DF5">
        <w:rPr>
          <w:sz w:val="24"/>
          <w:szCs w:val="24"/>
        </w:rPr>
        <w:t>Толчеева</w:t>
      </w:r>
      <w:proofErr w:type="spellEnd"/>
      <w:r w:rsidRPr="00183DF5">
        <w:rPr>
          <w:sz w:val="24"/>
          <w:szCs w:val="24"/>
        </w:rPr>
        <w:t xml:space="preserve"> М.Н. в отношении адвоката </w:t>
      </w:r>
      <w:r w:rsidR="009024F7">
        <w:rPr>
          <w:sz w:val="24"/>
          <w:szCs w:val="24"/>
        </w:rPr>
        <w:t>З.П.П.</w:t>
      </w:r>
      <w:r w:rsidRPr="00183DF5">
        <w:rPr>
          <w:sz w:val="24"/>
          <w:szCs w:val="24"/>
          <w:shd w:val="clear" w:color="auto" w:fill="FFFFFF"/>
        </w:rPr>
        <w:t xml:space="preserve">, </w:t>
      </w:r>
      <w:r w:rsidRPr="00183DF5">
        <w:rPr>
          <w:sz w:val="24"/>
          <w:szCs w:val="24"/>
        </w:rPr>
        <w:t xml:space="preserve">имеющего регистрационный номер </w:t>
      </w:r>
      <w:r w:rsidR="009024F7">
        <w:rPr>
          <w:sz w:val="24"/>
          <w:szCs w:val="24"/>
        </w:rPr>
        <w:t>…..</w:t>
      </w:r>
      <w:r w:rsidRPr="00183D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024F7">
        <w:rPr>
          <w:sz w:val="24"/>
          <w:szCs w:val="24"/>
        </w:rPr>
        <w:t>….</w:t>
      </w:r>
      <w:r w:rsidRPr="00183DF5">
        <w:rPr>
          <w:sz w:val="24"/>
          <w:szCs w:val="24"/>
        </w:rPr>
        <w:t>.</w:t>
      </w:r>
    </w:p>
    <w:p w:rsidR="00BC11C6" w:rsidRDefault="00183DF5" w:rsidP="00BC11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</w:t>
      </w:r>
      <w:r w:rsidR="00BC11C6">
        <w:rPr>
          <w:sz w:val="24"/>
          <w:szCs w:val="24"/>
        </w:rPr>
        <w:t>.2020г.</w:t>
      </w:r>
      <w:r w:rsidR="00BC11C6" w:rsidRPr="00FF6BF2">
        <w:rPr>
          <w:sz w:val="24"/>
          <w:szCs w:val="24"/>
        </w:rPr>
        <w:t xml:space="preserve"> Распоряжением</w:t>
      </w:r>
      <w:r w:rsidR="00BC11C6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BC11C6" w:rsidRPr="00183DF5" w:rsidRDefault="007A7626" w:rsidP="00BC11C6">
      <w:pPr>
        <w:ind w:firstLine="708"/>
        <w:jc w:val="both"/>
        <w:rPr>
          <w:sz w:val="24"/>
          <w:szCs w:val="24"/>
        </w:rPr>
      </w:pPr>
      <w:r w:rsidRPr="00183DF5">
        <w:rPr>
          <w:sz w:val="24"/>
          <w:szCs w:val="24"/>
        </w:rPr>
        <w:t xml:space="preserve">По утверждению заявителя, </w:t>
      </w:r>
      <w:r w:rsidR="00183DF5" w:rsidRPr="00183DF5">
        <w:rPr>
          <w:sz w:val="24"/>
          <w:szCs w:val="24"/>
        </w:rPr>
        <w:t>имеются основания полагать, что адвокат нарушил пп.2 п.1 ст.7 ФЗ «Об адвокатской деятельности и адвокатуре в РФ» и пп.9 п.1 ст.9 Кодекса профессиональной этики адвоката, а также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15.03.2019г., не явившись 16.04.2020г. для участия в следственных действиях в качестве защитника М</w:t>
      </w:r>
      <w:r w:rsidR="009024F7">
        <w:rPr>
          <w:sz w:val="24"/>
          <w:szCs w:val="24"/>
        </w:rPr>
        <w:t>.</w:t>
      </w:r>
      <w:r w:rsidR="00183DF5" w:rsidRPr="00183DF5">
        <w:rPr>
          <w:sz w:val="24"/>
          <w:szCs w:val="24"/>
        </w:rPr>
        <w:t>Д.М. в рамках распределённого ему ЕЦСЮП АПМО требования.</w:t>
      </w:r>
    </w:p>
    <w:p w:rsidR="006261A1" w:rsidRDefault="00BC11C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124</w:t>
      </w:r>
      <w:r w:rsidR="00183DF5">
        <w:rPr>
          <w:sz w:val="24"/>
          <w:szCs w:val="24"/>
        </w:rPr>
        <w:t>7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</w:t>
      </w:r>
      <w:r w:rsidR="00183DF5">
        <w:rPr>
          <w:sz w:val="24"/>
          <w:szCs w:val="24"/>
        </w:rPr>
        <w:t xml:space="preserve"> представления,</w:t>
      </w:r>
      <w:r w:rsidR="007A7626">
        <w:rPr>
          <w:sz w:val="24"/>
          <w:szCs w:val="24"/>
        </w:rPr>
        <w:t xml:space="preserve"> в ответ на который адвокатом </w:t>
      </w:r>
      <w:r w:rsidR="00183DF5">
        <w:rPr>
          <w:sz w:val="24"/>
          <w:szCs w:val="24"/>
        </w:rPr>
        <w:t xml:space="preserve">18.05.2020г.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</w:t>
      </w:r>
      <w:r w:rsidR="00183DF5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.</w:t>
      </w:r>
    </w:p>
    <w:p w:rsidR="00C772D4" w:rsidRPr="00BC11C6" w:rsidRDefault="00BC11C6" w:rsidP="00C772D4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22.05</w:t>
      </w:r>
      <w:r w:rsidR="003E6356">
        <w:rPr>
          <w:sz w:val="24"/>
          <w:szCs w:val="24"/>
        </w:rPr>
        <w:t>.2020г</w:t>
      </w:r>
      <w:r w:rsidR="00AD729C">
        <w:rPr>
          <w:sz w:val="24"/>
          <w:szCs w:val="24"/>
        </w:rPr>
        <w:t xml:space="preserve">. адвокат </w:t>
      </w:r>
      <w:r w:rsidR="005411FC">
        <w:rPr>
          <w:sz w:val="24"/>
          <w:szCs w:val="24"/>
        </w:rPr>
        <w:t xml:space="preserve">участие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 w:rsidR="003E6356"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C772D4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>принял</w:t>
      </w:r>
      <w:r w:rsidR="003E6356">
        <w:rPr>
          <w:sz w:val="24"/>
          <w:szCs w:val="24"/>
        </w:rPr>
        <w:t>,</w:t>
      </w:r>
      <w:r w:rsidR="00C969AF">
        <w:rPr>
          <w:sz w:val="24"/>
          <w:szCs w:val="24"/>
        </w:rPr>
        <w:t xml:space="preserve"> уведомлен</w:t>
      </w:r>
      <w:r w:rsidRPr="00BC11C6">
        <w:rPr>
          <w:sz w:val="24"/>
          <w:szCs w:val="24"/>
        </w:rPr>
        <w:t>.</w:t>
      </w:r>
      <w:r w:rsidR="00C772D4" w:rsidRPr="00BC11C6">
        <w:rPr>
          <w:sz w:val="24"/>
          <w:szCs w:val="24"/>
        </w:rPr>
        <w:t xml:space="preserve">   </w:t>
      </w:r>
    </w:p>
    <w:p w:rsidR="00BC11C6" w:rsidRPr="00C969AF" w:rsidRDefault="00BC11C6" w:rsidP="000B2B10">
      <w:pPr>
        <w:ind w:firstLine="708"/>
        <w:jc w:val="both"/>
        <w:rPr>
          <w:rStyle w:val="normaltextrun1"/>
          <w:color w:val="000000"/>
          <w:sz w:val="24"/>
          <w:szCs w:val="24"/>
        </w:rPr>
      </w:pPr>
      <w:r w:rsidRPr="00C969AF">
        <w:rPr>
          <w:sz w:val="24"/>
          <w:szCs w:val="24"/>
        </w:rPr>
        <w:t>22.05</w:t>
      </w:r>
      <w:r w:rsidR="00AD729C" w:rsidRPr="00C969AF">
        <w:rPr>
          <w:sz w:val="24"/>
          <w:szCs w:val="24"/>
        </w:rPr>
        <w:t xml:space="preserve">.2020г. квалификационная комиссия дала заключение </w:t>
      </w:r>
      <w:r w:rsidR="00C969AF" w:rsidRPr="00C969A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024F7">
        <w:rPr>
          <w:sz w:val="24"/>
          <w:szCs w:val="24"/>
        </w:rPr>
        <w:t>З.П.П.</w:t>
      </w:r>
      <w:r w:rsidR="00C969AF" w:rsidRPr="00C969AF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8848F6" w:rsidRPr="00057FD6" w:rsidRDefault="008848F6" w:rsidP="008848F6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 xml:space="preserve">Адвокат в </w:t>
      </w:r>
      <w:r w:rsidR="00C65F99">
        <w:rPr>
          <w:sz w:val="24"/>
          <w:szCs w:val="24"/>
        </w:rPr>
        <w:t>заседание</w:t>
      </w:r>
      <w:r w:rsidRPr="00057FD6">
        <w:rPr>
          <w:sz w:val="24"/>
          <w:szCs w:val="24"/>
        </w:rPr>
        <w:t xml:space="preserve"> Совета </w:t>
      </w:r>
      <w:r w:rsidR="00C65F99">
        <w:rPr>
          <w:sz w:val="24"/>
          <w:szCs w:val="24"/>
        </w:rPr>
        <w:t>не явился</w:t>
      </w:r>
      <w:r w:rsidR="00A53064">
        <w:rPr>
          <w:sz w:val="24"/>
          <w:szCs w:val="24"/>
        </w:rPr>
        <w:t>, уведомлен, просил рассмотреть дисциплинарное дело в его отсутствие.</w:t>
      </w:r>
    </w:p>
    <w:p w:rsidR="00AD729C" w:rsidRPr="00016AFF" w:rsidRDefault="00AD729C" w:rsidP="00AD729C">
      <w:pPr>
        <w:ind w:firstLine="708"/>
        <w:jc w:val="both"/>
        <w:rPr>
          <w:bCs/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C969AF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 xml:space="preserve">Совет </w:t>
      </w:r>
      <w:r w:rsidR="00324CA4">
        <w:rPr>
          <w:sz w:val="24"/>
          <w:szCs w:val="24"/>
          <w:lang w:eastAsia="en-US"/>
        </w:rPr>
        <w:t xml:space="preserve">не </w:t>
      </w:r>
      <w:r w:rsidRPr="00673A4D">
        <w:rPr>
          <w:sz w:val="24"/>
          <w:szCs w:val="24"/>
          <w:lang w:eastAsia="en-US"/>
        </w:rPr>
        <w:t>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324CA4">
        <w:rPr>
          <w:sz w:val="24"/>
          <w:szCs w:val="24"/>
          <w:lang w:eastAsia="en-US"/>
        </w:rPr>
        <w:t xml:space="preserve"> и считает необходимым </w:t>
      </w:r>
      <w:r w:rsidR="00324CA4" w:rsidRPr="00016AFF">
        <w:rPr>
          <w:bCs/>
          <w:sz w:val="24"/>
          <w:szCs w:val="24"/>
          <w:lang w:eastAsia="en-US"/>
        </w:rPr>
        <w:t>вернуть дисциплинарное дело квалификационной комиссии для нового разбирательства</w:t>
      </w:r>
      <w:r w:rsidR="00324CA4" w:rsidRPr="00324CA4">
        <w:rPr>
          <w:b/>
          <w:bCs/>
          <w:sz w:val="24"/>
          <w:szCs w:val="24"/>
          <w:lang w:eastAsia="en-US"/>
        </w:rPr>
        <w:t>.</w:t>
      </w:r>
    </w:p>
    <w:p w:rsidR="00016AFF" w:rsidRDefault="00016AFF" w:rsidP="00AD729C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Квалификационной комиссией не была учтена недопустимость избирательного подхода к принятию поручений, распределяемых ЕЦСЮП АПМО по назначению органов дознания, органов предварительного следствия или суда, </w:t>
      </w:r>
      <w:r w:rsidR="00AA6FF6">
        <w:rPr>
          <w:bCs/>
          <w:sz w:val="24"/>
          <w:szCs w:val="24"/>
          <w:lang w:eastAsia="en-US"/>
        </w:rPr>
        <w:t xml:space="preserve">а также </w:t>
      </w:r>
      <w:r w:rsidR="00BD4C02">
        <w:rPr>
          <w:bCs/>
          <w:sz w:val="24"/>
          <w:szCs w:val="24"/>
          <w:lang w:eastAsia="en-US"/>
        </w:rPr>
        <w:t xml:space="preserve">манипулирования мерами самоизоляции в условиях неопределённости правового регулирования, связанного с предотвращением распространения </w:t>
      </w:r>
      <w:proofErr w:type="spellStart"/>
      <w:r w:rsidR="00BD4C02">
        <w:rPr>
          <w:bCs/>
          <w:sz w:val="24"/>
          <w:szCs w:val="24"/>
          <w:lang w:eastAsia="en-US"/>
        </w:rPr>
        <w:t>коронавирусной</w:t>
      </w:r>
      <w:proofErr w:type="spellEnd"/>
      <w:r w:rsidR="00BD4C02">
        <w:rPr>
          <w:bCs/>
          <w:sz w:val="24"/>
          <w:szCs w:val="24"/>
          <w:lang w:eastAsia="en-US"/>
        </w:rPr>
        <w:t xml:space="preserve"> инфекции (</w:t>
      </w:r>
      <w:r w:rsidR="00BD4C02">
        <w:rPr>
          <w:bCs/>
          <w:sz w:val="24"/>
          <w:szCs w:val="24"/>
          <w:lang w:val="en-US" w:eastAsia="en-US"/>
        </w:rPr>
        <w:t>COVID</w:t>
      </w:r>
      <w:r w:rsidR="00BD4C02" w:rsidRPr="00BD4C02">
        <w:rPr>
          <w:bCs/>
          <w:sz w:val="24"/>
          <w:szCs w:val="24"/>
          <w:lang w:eastAsia="en-US"/>
        </w:rPr>
        <w:t>-19</w:t>
      </w:r>
      <w:r w:rsidR="00BD4C02">
        <w:rPr>
          <w:bCs/>
          <w:sz w:val="24"/>
          <w:szCs w:val="24"/>
          <w:lang w:eastAsia="en-US"/>
        </w:rPr>
        <w:t xml:space="preserve">). </w:t>
      </w:r>
    </w:p>
    <w:p w:rsidR="00016AFF" w:rsidRDefault="00016AFF" w:rsidP="00AD729C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lastRenderedPageBreak/>
        <w:t xml:space="preserve">В соответствии с принципом состязательности в дисциплинарного производства (п.1 ст.23 КПЭА) адвокату надлежит представить </w:t>
      </w:r>
      <w:r w:rsidR="00BD4C02">
        <w:rPr>
          <w:bCs/>
          <w:sz w:val="24"/>
          <w:szCs w:val="24"/>
          <w:lang w:eastAsia="en-US"/>
        </w:rPr>
        <w:t xml:space="preserve">конкретные </w:t>
      </w:r>
      <w:r>
        <w:rPr>
          <w:bCs/>
          <w:sz w:val="24"/>
          <w:szCs w:val="24"/>
          <w:lang w:eastAsia="en-US"/>
        </w:rPr>
        <w:t xml:space="preserve">доказательства, опровергающие доводы, содержащиеся в обращении представителя Совета АПМО по </w:t>
      </w:r>
      <w:r w:rsidR="009024F7">
        <w:rPr>
          <w:bCs/>
          <w:sz w:val="24"/>
          <w:szCs w:val="24"/>
          <w:lang w:eastAsia="en-US"/>
        </w:rPr>
        <w:t>С.</w:t>
      </w:r>
      <w:r>
        <w:rPr>
          <w:bCs/>
          <w:sz w:val="24"/>
          <w:szCs w:val="24"/>
          <w:lang w:eastAsia="en-US"/>
        </w:rPr>
        <w:t xml:space="preserve"> направлению</w:t>
      </w:r>
      <w:r w:rsidR="00BD4C02">
        <w:rPr>
          <w:bCs/>
          <w:sz w:val="24"/>
          <w:szCs w:val="24"/>
          <w:lang w:eastAsia="en-US"/>
        </w:rPr>
        <w:t xml:space="preserve"> и представлении 1-го Вице-президента АПМО</w:t>
      </w:r>
      <w:r w:rsidR="00AA6FF6">
        <w:rPr>
          <w:bCs/>
          <w:sz w:val="24"/>
          <w:szCs w:val="24"/>
          <w:lang w:eastAsia="en-US"/>
        </w:rPr>
        <w:t>, подробные объяснения о временном периоде самоизоляции адвоката П.П.З</w:t>
      </w:r>
      <w:r w:rsidR="009024F7">
        <w:rPr>
          <w:bCs/>
          <w:sz w:val="24"/>
          <w:szCs w:val="24"/>
          <w:lang w:eastAsia="en-US"/>
        </w:rPr>
        <w:t>.</w:t>
      </w:r>
      <w:r w:rsidR="00AA6FF6">
        <w:rPr>
          <w:bCs/>
          <w:sz w:val="24"/>
          <w:szCs w:val="24"/>
          <w:lang w:eastAsia="en-US"/>
        </w:rPr>
        <w:t xml:space="preserve"> и характере осуществлявшейся в указанный период профессиональной деятельности</w:t>
      </w:r>
      <w:r w:rsidR="00BD4C02">
        <w:rPr>
          <w:bCs/>
          <w:sz w:val="24"/>
          <w:szCs w:val="24"/>
          <w:lang w:eastAsia="en-US"/>
        </w:rPr>
        <w:t>.</w:t>
      </w:r>
    </w:p>
    <w:p w:rsidR="00BD4C02" w:rsidRPr="00016AFF" w:rsidRDefault="00BD4C02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На основании п.6 ст.23 КПЭА квалификационной комиссии рекомендуется запросить в ЕСЦЮП АПМО данные о направлявшихся адвокату требованиях об оказании юридической помощи в порядке ст.51 УПК РФ и изучить хронологию их принятия (отклонения) адвокатом П.П.З</w:t>
      </w:r>
      <w:r w:rsidR="009024F7">
        <w:rPr>
          <w:bCs/>
          <w:sz w:val="24"/>
          <w:szCs w:val="24"/>
          <w:lang w:eastAsia="en-US"/>
        </w:rPr>
        <w:t>.</w:t>
      </w:r>
      <w:r>
        <w:rPr>
          <w:bCs/>
          <w:sz w:val="24"/>
          <w:szCs w:val="24"/>
          <w:lang w:eastAsia="en-US"/>
        </w:rPr>
        <w:t xml:space="preserve">, а также запросить у представителя Совета АПМО по </w:t>
      </w:r>
      <w:r w:rsidR="009024F7">
        <w:rPr>
          <w:bCs/>
          <w:sz w:val="24"/>
          <w:szCs w:val="24"/>
          <w:lang w:eastAsia="en-US"/>
        </w:rPr>
        <w:t>С.</w:t>
      </w:r>
      <w:r>
        <w:rPr>
          <w:bCs/>
          <w:sz w:val="24"/>
          <w:szCs w:val="24"/>
          <w:lang w:eastAsia="en-US"/>
        </w:rPr>
        <w:t xml:space="preserve"> направлению конкретные данные о фактах срыва следственных действий и судебных заседаний</w:t>
      </w:r>
      <w:r w:rsidR="00AA6FF6">
        <w:rPr>
          <w:bCs/>
          <w:sz w:val="24"/>
          <w:szCs w:val="24"/>
          <w:lang w:eastAsia="en-US"/>
        </w:rPr>
        <w:t xml:space="preserve"> адвокатом П.П.З.</w:t>
      </w:r>
      <w:bookmarkStart w:id="0" w:name="_GoBack"/>
      <w:bookmarkEnd w:id="0"/>
    </w:p>
    <w:p w:rsidR="00324CA4" w:rsidRPr="00016AFF" w:rsidRDefault="00324CA4" w:rsidP="00AD729C">
      <w:pPr>
        <w:ind w:firstLine="708"/>
        <w:jc w:val="both"/>
        <w:rPr>
          <w:sz w:val="24"/>
          <w:szCs w:val="24"/>
          <w:lang w:eastAsia="en-US"/>
        </w:rPr>
      </w:pPr>
    </w:p>
    <w:p w:rsidR="00324CA4" w:rsidRDefault="00324CA4" w:rsidP="00324CA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324CA4" w:rsidRPr="00673A4D" w:rsidRDefault="00324CA4" w:rsidP="00324CA4">
      <w:pPr>
        <w:ind w:firstLine="708"/>
        <w:jc w:val="both"/>
        <w:rPr>
          <w:sz w:val="24"/>
          <w:szCs w:val="24"/>
        </w:rPr>
      </w:pPr>
    </w:p>
    <w:p w:rsidR="00324CA4" w:rsidRPr="00673A4D" w:rsidRDefault="00324CA4" w:rsidP="00324CA4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324CA4" w:rsidRDefault="00324CA4" w:rsidP="00324CA4">
      <w:pPr>
        <w:rPr>
          <w:b/>
          <w:sz w:val="24"/>
          <w:szCs w:val="24"/>
        </w:rPr>
      </w:pPr>
    </w:p>
    <w:p w:rsidR="00324CA4" w:rsidRDefault="00324CA4" w:rsidP="00324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9024F7">
        <w:rPr>
          <w:sz w:val="24"/>
          <w:szCs w:val="24"/>
        </w:rPr>
        <w:t>З.П.П.</w:t>
      </w:r>
      <w:r w:rsidRPr="00183DF5">
        <w:rPr>
          <w:sz w:val="24"/>
          <w:szCs w:val="24"/>
          <w:shd w:val="clear" w:color="auto" w:fill="FFFFFF"/>
        </w:rPr>
        <w:t xml:space="preserve">, </w:t>
      </w:r>
      <w:r w:rsidRPr="00183DF5">
        <w:rPr>
          <w:sz w:val="24"/>
          <w:szCs w:val="24"/>
        </w:rPr>
        <w:t xml:space="preserve">имеющего регистрационный номер </w:t>
      </w:r>
      <w:r w:rsidR="009024F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045C64" w:rsidRPr="00673A4D" w:rsidRDefault="00BD6D09" w:rsidP="00BD6D0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24CA4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324CA4">
        <w:rPr>
          <w:sz w:val="24"/>
          <w:szCs w:val="24"/>
        </w:rPr>
        <w:tab/>
      </w:r>
      <w:proofErr w:type="spellStart"/>
      <w:r w:rsidR="00324CA4">
        <w:rPr>
          <w:sz w:val="24"/>
          <w:szCs w:val="24"/>
        </w:rPr>
        <w:t>Толчеев</w:t>
      </w:r>
      <w:proofErr w:type="spellEnd"/>
      <w:r w:rsidR="00324CA4">
        <w:rPr>
          <w:sz w:val="24"/>
          <w:szCs w:val="24"/>
        </w:rPr>
        <w:t xml:space="preserve"> М.Н.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17" w:rsidRDefault="00901417" w:rsidP="00C01A07">
      <w:r>
        <w:separator/>
      </w:r>
    </w:p>
  </w:endnote>
  <w:endnote w:type="continuationSeparator" w:id="0">
    <w:p w:rsidR="00901417" w:rsidRDefault="0090141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17" w:rsidRDefault="00901417" w:rsidP="00C01A07">
      <w:r>
        <w:separator/>
      </w:r>
    </w:p>
  </w:footnote>
  <w:footnote w:type="continuationSeparator" w:id="0">
    <w:p w:rsidR="00901417" w:rsidRDefault="0090141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A76D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024F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16AFF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1E0D"/>
    <w:rsid w:val="001741FD"/>
    <w:rsid w:val="00183DF5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24CA4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0020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1417"/>
    <w:rsid w:val="009024F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A76D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306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312D"/>
    <w:rsid w:val="00AA687A"/>
    <w:rsid w:val="00AA6B2C"/>
    <w:rsid w:val="00AA6FF6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1C6"/>
    <w:rsid w:val="00BC1386"/>
    <w:rsid w:val="00BD1BE5"/>
    <w:rsid w:val="00BD3BA7"/>
    <w:rsid w:val="00BD4C02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65F99"/>
    <w:rsid w:val="00C772D4"/>
    <w:rsid w:val="00C86237"/>
    <w:rsid w:val="00C8745E"/>
    <w:rsid w:val="00C949A0"/>
    <w:rsid w:val="00C969AF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34DA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BC11C6"/>
  </w:style>
  <w:style w:type="character" w:customStyle="1" w:styleId="normaltextrun1">
    <w:name w:val="normaltextrun1"/>
    <w:basedOn w:val="a0"/>
    <w:rsid w:val="00BC1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BC11C6"/>
  </w:style>
  <w:style w:type="character" w:customStyle="1" w:styleId="normaltextrun1">
    <w:name w:val="normaltextrun1"/>
    <w:basedOn w:val="a0"/>
    <w:rsid w:val="00BC1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2020-06-30T07:07:00Z</dcterms:created>
  <dcterms:modified xsi:type="dcterms:W3CDTF">2022-03-25T18:32:00Z</dcterms:modified>
</cp:coreProperties>
</file>